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31162" w:rsidRDefault="00731162" w:rsidP="00731162">
      <w:r>
        <w:rPr>
          <w:noProof/>
        </w:rPr>
        <w:drawing>
          <wp:anchor distT="0" distB="0" distL="114300" distR="114300" simplePos="0" relativeHeight="251660288" behindDoc="1" locked="0" layoutInCell="1" allowOverlap="1" wp14:anchorId="2662ECEF" wp14:editId="3C285249">
            <wp:simplePos x="0" y="0"/>
            <wp:positionH relativeFrom="column">
              <wp:posOffset>223520</wp:posOffset>
            </wp:positionH>
            <wp:positionV relativeFrom="paragraph">
              <wp:posOffset>147320</wp:posOffset>
            </wp:positionV>
            <wp:extent cx="6141720" cy="1162050"/>
            <wp:effectExtent l="0" t="0" r="0" b="0"/>
            <wp:wrapNone/>
            <wp:docPr id="34" name="図 33">
              <a:extLst xmlns:a="http://schemas.openxmlformats.org/drawingml/2006/main">
                <a:ext uri="{FF2B5EF4-FFF2-40B4-BE49-F238E27FC236}">
                  <a16:creationId xmlns:a16="http://schemas.microsoft.com/office/drawing/2014/main" id="{24C47002-60D6-6878-0D33-C9FCD22A4C90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図 33">
                      <a:extLst>
                        <a:ext uri="{FF2B5EF4-FFF2-40B4-BE49-F238E27FC236}">
                          <a16:creationId xmlns:a16="http://schemas.microsoft.com/office/drawing/2014/main" id="{24C47002-60D6-6878-0D33-C9FCD22A4C90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5"/>
                        </a:ext>
                      </a:extLst>
                    </a:blip>
                    <a:srcRect b="73055"/>
                    <a:stretch/>
                  </pic:blipFill>
                  <pic:spPr>
                    <a:xfrm>
                      <a:off x="0" y="0"/>
                      <a:ext cx="614172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E97C9B" wp14:editId="255E2818">
                <wp:simplePos x="0" y="0"/>
                <wp:positionH relativeFrom="column">
                  <wp:posOffset>444500</wp:posOffset>
                </wp:positionH>
                <wp:positionV relativeFrom="paragraph">
                  <wp:posOffset>10160</wp:posOffset>
                </wp:positionV>
                <wp:extent cx="5966460" cy="777240"/>
                <wp:effectExtent l="0" t="0" r="0" b="3810"/>
                <wp:wrapNone/>
                <wp:docPr id="35" name="テキスト ボックス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391FE522-6742-3BF6-88C9-2A52BFE6392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6460" cy="777240"/>
                        </a:xfrm>
                        <a:prstGeom prst="rect">
                          <a:avLst/>
                        </a:prstGeom>
                        <a:noFill/>
                        <a:ln w="9525" cmpd="sng"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31162" w:rsidRPr="006A17F9" w:rsidRDefault="00731162" w:rsidP="00731162">
                            <w:pPr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bCs/>
                                <w:color w:val="000000" w:themeColor="dark1"/>
                                <w:kern w:val="0"/>
                                <w:sz w:val="22"/>
                              </w:rPr>
                            </w:pPr>
                            <w:r w:rsidRPr="006A1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 xml:space="preserve">令和5年度　認定こども園　</w:t>
                            </w:r>
                            <w:r w:rsidRPr="006A17F9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bCs/>
                                <w:color w:val="000000" w:themeColor="dark1"/>
                                <w:sz w:val="48"/>
                                <w:szCs w:val="48"/>
                              </w:rPr>
                              <w:t>帯広東幼稚園　求人票</w:t>
                            </w:r>
                          </w:p>
                          <w:p w:rsidR="00731162" w:rsidRPr="006A17F9" w:rsidRDefault="00731162" w:rsidP="00731162">
                            <w:pPr>
                              <w:rPr>
                                <w:rFonts w:ascii="UD デジタル 教科書体 NK-R" w:eastAsia="UD デジタル 教科書体 NK-R" w:hAnsi="游明朝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</w:pPr>
                            <w:r w:rsidRPr="006A17F9">
                              <w:rPr>
                                <w:rFonts w:ascii="UD デジタル 教科書体 NK-R" w:eastAsia="UD デジタル 教科書体 NK-R" w:hAnsi="游明朝" w:hint="eastAsia"/>
                                <w:b/>
                                <w:bCs/>
                                <w:color w:val="000000" w:themeColor="dark1"/>
                                <w:sz w:val="22"/>
                              </w:rPr>
                              <w:t>「ともに生き　ともに育ちあう」</w:t>
                            </w:r>
                            <w:r w:rsidRPr="006A17F9">
                              <w:rPr>
                                <w:rFonts w:ascii="UD デジタル 教科書体 NK-R" w:eastAsia="UD デジタル 教科書体 NK-R" w:hAnsi="游明朝" w:hint="eastAsia"/>
                                <w:color w:val="000000" w:themeColor="dark1"/>
                                <w:sz w:val="22"/>
                              </w:rPr>
                              <w:t>ひとり一人の育ちに寄り添い、子どもたちの笑顔のために</w:t>
                            </w: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E97C9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4" o:spid="_x0000_s1026" type="#_x0000_t202" style="position:absolute;left:0;text-align:left;margin-left:35pt;margin-top:.8pt;width:469.8pt;height:61.2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" filled="f" stroked="f">
                <v:textbox>
                  <w:txbxContent>
                    <w:p w:rsidR="00731162" w:rsidRPr="006A17F9" w:rsidRDefault="00731162" w:rsidP="00731162">
                      <w:pPr>
                        <w:rPr>
                          <w:rFonts w:ascii="HGP創英角ﾎﾟｯﾌﾟ体" w:eastAsia="HGP創英角ﾎﾟｯﾌﾟ体" w:hAnsi="HGP創英角ﾎﾟｯﾌﾟ体"/>
                          <w:b/>
                          <w:bCs/>
                          <w:color w:val="000000" w:themeColor="dark1"/>
                          <w:kern w:val="0"/>
                          <w:sz w:val="22"/>
                        </w:rPr>
                      </w:pPr>
                      <w:r w:rsidRPr="006A1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dark1"/>
                          <w:sz w:val="22"/>
                        </w:rPr>
                        <w:t xml:space="preserve">令和5年度　認定こども園　</w:t>
                      </w:r>
                      <w:r w:rsidRPr="006A17F9">
                        <w:rPr>
                          <w:rFonts w:ascii="HGP創英角ﾎﾟｯﾌﾟ体" w:eastAsia="HGP創英角ﾎﾟｯﾌﾟ体" w:hAnsi="HGP創英角ﾎﾟｯﾌﾟ体" w:hint="eastAsia"/>
                          <w:b/>
                          <w:bCs/>
                          <w:color w:val="000000" w:themeColor="dark1"/>
                          <w:sz w:val="48"/>
                          <w:szCs w:val="48"/>
                        </w:rPr>
                        <w:t>帯広東幼稚園　求人票</w:t>
                      </w:r>
                    </w:p>
                    <w:p w:rsidR="00731162" w:rsidRPr="006A17F9" w:rsidRDefault="00731162" w:rsidP="00731162">
                      <w:pPr>
                        <w:rPr>
                          <w:rFonts w:ascii="UD デジタル 教科書体 NK-R" w:eastAsia="UD デジタル 教科書体 NK-R" w:hAnsi="游明朝"/>
                          <w:b/>
                          <w:bCs/>
                          <w:color w:val="000000" w:themeColor="dark1"/>
                          <w:sz w:val="22"/>
                        </w:rPr>
                      </w:pPr>
                      <w:r w:rsidRPr="006A17F9">
                        <w:rPr>
                          <w:rFonts w:ascii="UD デジタル 教科書体 NK-R" w:eastAsia="UD デジタル 教科書体 NK-R" w:hAnsi="游明朝" w:hint="eastAsia"/>
                          <w:b/>
                          <w:bCs/>
                          <w:color w:val="000000" w:themeColor="dark1"/>
                          <w:sz w:val="22"/>
                        </w:rPr>
                        <w:t>「ともに生き　ともに育ちあう」</w:t>
                      </w:r>
                      <w:r w:rsidRPr="006A17F9">
                        <w:rPr>
                          <w:rFonts w:ascii="UD デジタル 教科書体 NK-R" w:eastAsia="UD デジタル 教科書体 NK-R" w:hAnsi="游明朝" w:hint="eastAsia"/>
                          <w:color w:val="000000" w:themeColor="dark1"/>
                          <w:sz w:val="22"/>
                        </w:rPr>
                        <w:t>ひとり一人の育ちに寄り添い、子どもたちの笑顔のために</w:t>
                      </w:r>
                    </w:p>
                  </w:txbxContent>
                </v:textbox>
              </v:shape>
            </w:pict>
          </mc:Fallback>
        </mc:AlternateContent>
      </w:r>
    </w:p>
    <w:p w:rsidR="00731162" w:rsidRPr="00D25D62" w:rsidRDefault="00731162" w:rsidP="00731162">
      <w:pPr>
        <w:rPr>
          <w:rFonts w:hint="eastAsia"/>
        </w:rPr>
      </w:pPr>
    </w:p>
    <w:p w:rsidR="00731162" w:rsidRPr="00D25D62" w:rsidRDefault="00731162" w:rsidP="00731162"/>
    <w:p w:rsidR="00731162" w:rsidRDefault="00731162" w:rsidP="00731162">
      <w:pPr>
        <w:jc w:val="right"/>
      </w:pPr>
      <w:r>
        <w:rPr>
          <w:rFonts w:hint="eastAsia"/>
        </w:rPr>
        <w:t>令和5年4月12日現在</w:t>
      </w:r>
    </w:p>
    <w:tbl>
      <w:tblPr>
        <w:tblStyle w:val="a3"/>
        <w:tblpPr w:leftFromText="142" w:rightFromText="142" w:vertAnchor="text" w:horzAnchor="margin" w:tblpY="114"/>
        <w:tblW w:w="0" w:type="auto"/>
        <w:tblLook w:val="04A0" w:firstRow="1" w:lastRow="0" w:firstColumn="1" w:lastColumn="0" w:noHBand="0" w:noVBand="1"/>
      </w:tblPr>
      <w:tblGrid>
        <w:gridCol w:w="582"/>
        <w:gridCol w:w="1557"/>
        <w:gridCol w:w="3396"/>
        <w:gridCol w:w="1414"/>
        <w:gridCol w:w="3587"/>
      </w:tblGrid>
      <w:tr w:rsidR="00731162" w:rsidTr="00731162">
        <w:tc>
          <w:tcPr>
            <w:tcW w:w="582" w:type="dxa"/>
            <w:vMerge w:val="restart"/>
            <w:textDirection w:val="tbRlV"/>
            <w:vAlign w:val="center"/>
          </w:tcPr>
          <w:p w:rsidR="00731162" w:rsidRDefault="00731162" w:rsidP="00731162">
            <w:pPr>
              <w:ind w:left="113" w:right="113"/>
              <w:jc w:val="center"/>
            </w:pPr>
            <w:r w:rsidRPr="00731162">
              <w:rPr>
                <w:rFonts w:hint="eastAsia"/>
                <w:spacing w:val="105"/>
                <w:kern w:val="0"/>
                <w:fitText w:val="1050" w:id="-1268578304"/>
              </w:rPr>
              <w:t>求人</w:t>
            </w:r>
            <w:r w:rsidRPr="00731162">
              <w:rPr>
                <w:rFonts w:hint="eastAsia"/>
                <w:kern w:val="0"/>
                <w:fitText w:val="1050" w:id="-1268578304"/>
              </w:rPr>
              <w:t>先</w:t>
            </w:r>
          </w:p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105"/>
                <w:kern w:val="0"/>
                <w:szCs w:val="21"/>
                <w:fitText w:val="1050" w:id="-1268578303"/>
              </w:rPr>
              <w:t>法人</w:t>
            </w:r>
            <w:r w:rsidRPr="00731162">
              <w:rPr>
                <w:rFonts w:hint="eastAsia"/>
                <w:kern w:val="0"/>
                <w:szCs w:val="21"/>
                <w:fitText w:val="1050" w:id="-1268578303"/>
              </w:rPr>
              <w:t>名</w:t>
            </w:r>
          </w:p>
        </w:tc>
        <w:tc>
          <w:tcPr>
            <w:tcW w:w="3396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学校法人帯広同朋学園</w:t>
            </w:r>
          </w:p>
        </w:tc>
        <w:tc>
          <w:tcPr>
            <w:tcW w:w="1414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302"/>
              </w:rPr>
              <w:t>設</w:t>
            </w:r>
            <w:r w:rsidRPr="00731162">
              <w:rPr>
                <w:rFonts w:hint="eastAsia"/>
                <w:kern w:val="0"/>
                <w:szCs w:val="21"/>
                <w:fitText w:val="1050" w:id="-1268578302"/>
              </w:rPr>
              <w:t>立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昭和32年4月19日</w:t>
            </w:r>
          </w:p>
        </w:tc>
      </w:tr>
      <w:tr w:rsidR="00731162" w:rsidTr="00731162"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301"/>
              </w:rPr>
              <w:t>園</w:t>
            </w:r>
            <w:r w:rsidRPr="00731162">
              <w:rPr>
                <w:rFonts w:hint="eastAsia"/>
                <w:kern w:val="0"/>
                <w:szCs w:val="21"/>
                <w:fitText w:val="1050" w:id="-1268578301"/>
              </w:rPr>
              <w:t>名</w:t>
            </w:r>
          </w:p>
        </w:tc>
        <w:tc>
          <w:tcPr>
            <w:tcW w:w="3396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認定こども園帯広東幼稚園</w:t>
            </w:r>
          </w:p>
        </w:tc>
        <w:tc>
          <w:tcPr>
            <w:tcW w:w="1414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105"/>
                <w:kern w:val="0"/>
                <w:szCs w:val="21"/>
                <w:fitText w:val="1050" w:id="-1268578300"/>
              </w:rPr>
              <w:t>理事</w:t>
            </w:r>
            <w:r w:rsidRPr="00731162">
              <w:rPr>
                <w:rFonts w:hint="eastAsia"/>
                <w:kern w:val="0"/>
                <w:szCs w:val="21"/>
                <w:fitText w:val="1050" w:id="-1268578300"/>
              </w:rPr>
              <w:t>長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731162">
              <w:rPr>
                <w:rFonts w:hint="eastAsia"/>
                <w:spacing w:val="157"/>
                <w:kern w:val="0"/>
                <w:szCs w:val="21"/>
                <w:fitText w:val="1260" w:id="-1268578299"/>
              </w:rPr>
              <w:t>田辺</w:t>
            </w:r>
            <w:r w:rsidRPr="00731162">
              <w:rPr>
                <w:rFonts w:hint="eastAsia"/>
                <w:spacing w:val="1"/>
                <w:kern w:val="0"/>
                <w:szCs w:val="21"/>
                <w:fitText w:val="1260" w:id="-1268578299"/>
              </w:rPr>
              <w:t>豊</w:t>
            </w:r>
          </w:p>
        </w:tc>
      </w:tr>
      <w:tr w:rsidR="00731162" w:rsidTr="00731162">
        <w:trPr>
          <w:trHeight w:val="336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Merge w:val="restart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298"/>
              </w:rPr>
              <w:t>所在地</w:t>
            </w:r>
            <w:r w:rsidRPr="00731162">
              <w:rPr>
                <w:rFonts w:hint="eastAsia"/>
                <w:kern w:val="0"/>
                <w:szCs w:val="21"/>
                <w:fitText w:val="1050" w:id="-1268578298"/>
              </w:rPr>
              <w:t>等</w:t>
            </w:r>
          </w:p>
        </w:tc>
        <w:tc>
          <w:tcPr>
            <w:tcW w:w="3396" w:type="dxa"/>
            <w:vMerge w:val="restart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080-0812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帯広市東12条南6丁目2番地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電話（0155）26-1570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FAX（0155）26-1594</w:t>
            </w:r>
          </w:p>
        </w:tc>
        <w:tc>
          <w:tcPr>
            <w:tcW w:w="1414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297"/>
              </w:rPr>
              <w:t>園</w:t>
            </w:r>
            <w:r w:rsidRPr="00731162">
              <w:rPr>
                <w:rFonts w:hint="eastAsia"/>
                <w:kern w:val="0"/>
                <w:szCs w:val="21"/>
                <w:fitText w:val="1050" w:id="-1268578297"/>
              </w:rPr>
              <w:t>長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731162">
              <w:rPr>
                <w:rFonts w:hint="eastAsia"/>
                <w:spacing w:val="70"/>
                <w:kern w:val="0"/>
                <w:szCs w:val="21"/>
                <w:fitText w:val="1260" w:id="-1268578296"/>
              </w:rPr>
              <w:t>新田成</w:t>
            </w:r>
            <w:r w:rsidRPr="00731162">
              <w:rPr>
                <w:rFonts w:hint="eastAsia"/>
                <w:kern w:val="0"/>
                <w:szCs w:val="21"/>
                <w:fitText w:val="1260" w:id="-1268578296"/>
              </w:rPr>
              <w:t>子</w:t>
            </w:r>
          </w:p>
        </w:tc>
      </w:tr>
      <w:tr w:rsidR="00731162" w:rsidTr="00FE37F4">
        <w:trPr>
          <w:trHeight w:val="1104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</w:p>
        </w:tc>
        <w:tc>
          <w:tcPr>
            <w:tcW w:w="3396" w:type="dxa"/>
            <w:vMerge/>
            <w:tcBorders>
              <w:bottom w:val="sing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</w:p>
        </w:tc>
        <w:tc>
          <w:tcPr>
            <w:tcW w:w="1414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105"/>
                <w:kern w:val="0"/>
                <w:szCs w:val="21"/>
                <w:fitText w:val="1050" w:id="-1268578295"/>
              </w:rPr>
              <w:t>職員</w:t>
            </w:r>
            <w:r w:rsidRPr="00731162">
              <w:rPr>
                <w:rFonts w:hint="eastAsia"/>
                <w:kern w:val="0"/>
                <w:szCs w:val="21"/>
                <w:fitText w:val="1050" w:id="-1268578295"/>
              </w:rPr>
              <w:t>数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保育教諭16名、保育士2名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パート教諭6名、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運転手2名、会計1名、給食4名</w:t>
            </w:r>
          </w:p>
        </w:tc>
      </w:tr>
      <w:tr w:rsidR="00731162" w:rsidTr="00FE37F4">
        <w:tc>
          <w:tcPr>
            <w:tcW w:w="582" w:type="dxa"/>
            <w:vMerge w:val="restart"/>
            <w:textDirection w:val="tbRlV"/>
            <w:vAlign w:val="center"/>
          </w:tcPr>
          <w:p w:rsidR="00731162" w:rsidRDefault="00731162" w:rsidP="00731162">
            <w:pPr>
              <w:ind w:left="113" w:right="113"/>
              <w:jc w:val="center"/>
            </w:pPr>
            <w:r w:rsidRPr="00731162">
              <w:rPr>
                <w:rFonts w:hint="eastAsia"/>
                <w:spacing w:val="35"/>
                <w:kern w:val="0"/>
                <w:fitText w:val="1050" w:id="-1268578294"/>
              </w:rPr>
              <w:t>採用条</w:t>
            </w:r>
            <w:r w:rsidRPr="00731162">
              <w:rPr>
                <w:rFonts w:hint="eastAsia"/>
                <w:kern w:val="0"/>
                <w:fitText w:val="1050" w:id="-1268578294"/>
              </w:rPr>
              <w:t>件</w:t>
            </w:r>
          </w:p>
        </w:tc>
        <w:tc>
          <w:tcPr>
            <w:tcW w:w="4953" w:type="dxa"/>
            <w:gridSpan w:val="2"/>
            <w:tcBorders>
              <w:top w:val="single" w:sz="4" w:space="0" w:color="auto"/>
              <w:right w:val="double" w:sz="4" w:space="0" w:color="auto"/>
            </w:tcBorders>
            <w:vAlign w:val="center"/>
          </w:tcPr>
          <w:p w:rsidR="00731162" w:rsidRPr="00FE37F4" w:rsidRDefault="00731162" w:rsidP="00731162">
            <w:pPr>
              <w:jc w:val="center"/>
              <w:rPr>
                <w:b/>
                <w:bCs/>
                <w:szCs w:val="21"/>
              </w:rPr>
            </w:pPr>
            <w:r w:rsidRPr="00FE37F4">
              <w:rPr>
                <w:rFonts w:hint="eastAsia"/>
                <w:b/>
                <w:bCs/>
                <w:szCs w:val="21"/>
              </w:rPr>
              <w:t>正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規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職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員</w:t>
            </w:r>
          </w:p>
        </w:tc>
        <w:tc>
          <w:tcPr>
            <w:tcW w:w="5001" w:type="dxa"/>
            <w:gridSpan w:val="2"/>
            <w:tcBorders>
              <w:left w:val="double" w:sz="4" w:space="0" w:color="auto"/>
            </w:tcBorders>
            <w:vAlign w:val="center"/>
          </w:tcPr>
          <w:p w:rsidR="00731162" w:rsidRPr="00FE37F4" w:rsidRDefault="00731162" w:rsidP="00731162">
            <w:pPr>
              <w:jc w:val="center"/>
              <w:rPr>
                <w:b/>
                <w:bCs/>
                <w:szCs w:val="21"/>
              </w:rPr>
            </w:pPr>
            <w:r w:rsidRPr="00FE37F4">
              <w:rPr>
                <w:rFonts w:hint="eastAsia"/>
                <w:b/>
                <w:bCs/>
                <w:szCs w:val="21"/>
              </w:rPr>
              <w:t>パ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ー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ト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職</w:t>
            </w:r>
            <w:r w:rsidR="00FE37F4" w:rsidRPr="00FE37F4">
              <w:rPr>
                <w:rFonts w:hint="eastAsia"/>
                <w:b/>
                <w:bCs/>
                <w:szCs w:val="21"/>
              </w:rPr>
              <w:t xml:space="preserve">　</w:t>
            </w:r>
            <w:r w:rsidRPr="00FE37F4">
              <w:rPr>
                <w:rFonts w:hint="eastAsia"/>
                <w:b/>
                <w:bCs/>
                <w:szCs w:val="21"/>
              </w:rPr>
              <w:t>員</w:t>
            </w:r>
          </w:p>
        </w:tc>
      </w:tr>
      <w:tr w:rsidR="00FE37F4" w:rsidTr="00FE37F4">
        <w:trPr>
          <w:trHeight w:val="300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293"/>
              </w:rPr>
              <w:t>雇用形</w:t>
            </w:r>
            <w:r w:rsidRPr="00731162">
              <w:rPr>
                <w:rFonts w:hint="eastAsia"/>
                <w:kern w:val="0"/>
                <w:szCs w:val="21"/>
                <w:fitText w:val="1050" w:id="-1268578293"/>
              </w:rPr>
              <w:t>態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正規職員（試用期間6ヶ月）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292"/>
              </w:rPr>
              <w:t>雇用形</w:t>
            </w:r>
            <w:r w:rsidRPr="00731162">
              <w:rPr>
                <w:rFonts w:hint="eastAsia"/>
                <w:kern w:val="0"/>
                <w:szCs w:val="21"/>
                <w:fitText w:val="1050" w:id="-1268578292"/>
              </w:rPr>
              <w:t>態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パート職員</w:t>
            </w:r>
            <w:r w:rsidRPr="008E6954">
              <w:rPr>
                <w:rFonts w:hint="eastAsia"/>
                <w:szCs w:val="21"/>
              </w:rPr>
              <w:t>（試用期間6ヶ月）</w:t>
            </w:r>
          </w:p>
        </w:tc>
      </w:tr>
      <w:tr w:rsidR="00FE37F4" w:rsidTr="00FE37F4">
        <w:trPr>
          <w:trHeight w:val="396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kern w:val="0"/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291"/>
              </w:rPr>
              <w:t>職</w:t>
            </w:r>
            <w:r w:rsidRPr="00731162">
              <w:rPr>
                <w:rFonts w:hint="eastAsia"/>
                <w:kern w:val="0"/>
                <w:szCs w:val="21"/>
                <w:fitText w:val="1050" w:id="-1268578291"/>
              </w:rPr>
              <w:t>種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保育教諭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290"/>
              </w:rPr>
              <w:t>職</w:t>
            </w:r>
            <w:r w:rsidRPr="00731162">
              <w:rPr>
                <w:rFonts w:hint="eastAsia"/>
                <w:kern w:val="0"/>
                <w:szCs w:val="21"/>
                <w:fitText w:val="1050" w:id="-1268578290"/>
              </w:rPr>
              <w:t>種</w:t>
            </w:r>
          </w:p>
        </w:tc>
        <w:tc>
          <w:tcPr>
            <w:tcW w:w="3587" w:type="dxa"/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保育教諭</w:t>
            </w:r>
          </w:p>
        </w:tc>
      </w:tr>
      <w:tr w:rsidR="00731162" w:rsidTr="00FE37F4">
        <w:trPr>
          <w:trHeight w:val="360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kern w:val="0"/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289"/>
              </w:rPr>
              <w:t>勤務場</w:t>
            </w:r>
            <w:r w:rsidRPr="00731162">
              <w:rPr>
                <w:rFonts w:hint="eastAsia"/>
                <w:kern w:val="0"/>
                <w:szCs w:val="21"/>
                <w:fitText w:val="1050" w:id="-1268578289"/>
              </w:rPr>
              <w:t>所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認定こども園帯広東幼稚園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288"/>
              </w:rPr>
              <w:t>勤務場</w:t>
            </w:r>
            <w:r w:rsidRPr="00731162">
              <w:rPr>
                <w:rFonts w:hint="eastAsia"/>
                <w:kern w:val="0"/>
                <w:szCs w:val="21"/>
                <w:fitText w:val="1050" w:id="-1268578288"/>
              </w:rPr>
              <w:t>所</w:t>
            </w:r>
          </w:p>
        </w:tc>
        <w:tc>
          <w:tcPr>
            <w:tcW w:w="3587" w:type="dxa"/>
          </w:tcPr>
          <w:p w:rsidR="00731162" w:rsidRPr="008E6954" w:rsidRDefault="00B963C0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認定こども園帯広東幼稚園</w:t>
            </w:r>
          </w:p>
        </w:tc>
      </w:tr>
      <w:tr w:rsidR="00FE37F4" w:rsidTr="00FE37F4">
        <w:trPr>
          <w:trHeight w:val="1777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 w:rsidRPr="00731162">
              <w:rPr>
                <w:rFonts w:hint="eastAsia"/>
                <w:spacing w:val="35"/>
                <w:kern w:val="0"/>
                <w:szCs w:val="21"/>
                <w:fitText w:val="1050" w:id="-1268578304"/>
              </w:rPr>
              <w:t>勤務時</w:t>
            </w:r>
            <w:r w:rsidRPr="00731162">
              <w:rPr>
                <w:rFonts w:hint="eastAsia"/>
                <w:kern w:val="0"/>
                <w:szCs w:val="21"/>
                <w:fitText w:val="1050" w:id="-1268578304"/>
              </w:rPr>
              <w:t>間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FE37F4" w:rsidRDefault="00731162" w:rsidP="00731162">
            <w:pPr>
              <w:rPr>
                <w:szCs w:val="21"/>
              </w:rPr>
            </w:pPr>
          </w:p>
          <w:p w:rsidR="00731162" w:rsidRDefault="00731162" w:rsidP="00731162">
            <w:pPr>
              <w:rPr>
                <w:szCs w:val="21"/>
              </w:rPr>
            </w:pPr>
          </w:p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正規職員　</w:t>
            </w:r>
            <w:r w:rsidRPr="008E6954">
              <w:rPr>
                <w:rFonts w:hint="eastAsia"/>
                <w:szCs w:val="21"/>
              </w:rPr>
              <w:t>8時間（シフト制）</w:t>
            </w:r>
          </w:p>
          <w:p w:rsidR="00731162" w:rsidRPr="008E6954" w:rsidRDefault="00731162" w:rsidP="00731162">
            <w:pPr>
              <w:rPr>
                <w:rFonts w:hint="eastAsia"/>
                <w:szCs w:val="21"/>
              </w:rPr>
            </w:pP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130121" w:rsidRDefault="00731162" w:rsidP="00731162">
            <w:pPr>
              <w:rPr>
                <w:rFonts w:hint="eastAsia"/>
                <w:spacing w:val="35"/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勤務時間</w:t>
            </w:r>
          </w:p>
          <w:p w:rsidR="00731162" w:rsidRPr="008E6954" w:rsidRDefault="00731162" w:rsidP="00731162">
            <w:pPr>
              <w:rPr>
                <w:rFonts w:hint="eastAsia"/>
                <w:szCs w:val="21"/>
              </w:rPr>
            </w:pPr>
          </w:p>
        </w:tc>
        <w:tc>
          <w:tcPr>
            <w:tcW w:w="3587" w:type="dxa"/>
          </w:tcPr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パート職員　</w:t>
            </w:r>
          </w:p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①7：30～9：00</w:t>
            </w:r>
          </w:p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②9：00～15：00</w:t>
            </w:r>
          </w:p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③15：00～17：00　他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希望の時間帯をご相談ください</w:t>
            </w:r>
          </w:p>
        </w:tc>
      </w:tr>
      <w:tr w:rsidR="00731162" w:rsidTr="00FE37F4">
        <w:trPr>
          <w:trHeight w:val="360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8E6954" w:rsidRDefault="00731162" w:rsidP="00731162">
            <w:pPr>
              <w:jc w:val="center"/>
              <w:rPr>
                <w:rFonts w:hint="eastAsia"/>
                <w:kern w:val="0"/>
                <w:szCs w:val="21"/>
              </w:rPr>
            </w:pPr>
            <w:r w:rsidRPr="00731162">
              <w:rPr>
                <w:rFonts w:hint="eastAsia"/>
                <w:spacing w:val="315"/>
                <w:kern w:val="0"/>
                <w:szCs w:val="21"/>
                <w:fitText w:val="1050" w:id="-1268578303"/>
              </w:rPr>
              <w:t>休</w:t>
            </w:r>
            <w:r w:rsidRPr="00731162">
              <w:rPr>
                <w:rFonts w:hint="eastAsia"/>
                <w:kern w:val="0"/>
                <w:szCs w:val="21"/>
                <w:fitText w:val="1050" w:id="-1268578303"/>
              </w:rPr>
              <w:t>日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日曜・祝日・土曜日（月2回）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夏季・冬季休業（3日間ずつ）</w:t>
            </w:r>
          </w:p>
          <w:p w:rsidR="00731162" w:rsidRDefault="00731162" w:rsidP="00731162">
            <w:pPr>
              <w:rPr>
                <w:rFonts w:hint="eastAsia"/>
                <w:szCs w:val="21"/>
              </w:rPr>
            </w:pPr>
            <w:r w:rsidRPr="008E6954">
              <w:rPr>
                <w:rFonts w:hint="eastAsia"/>
                <w:szCs w:val="21"/>
              </w:rPr>
              <w:t>年末年始（6日間</w:t>
            </w:r>
            <w:r w:rsidRPr="008E6954">
              <w:rPr>
                <w:szCs w:val="21"/>
              </w:rPr>
              <w:t>)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130121" w:rsidRDefault="00731162" w:rsidP="00731162">
            <w:pPr>
              <w:jc w:val="center"/>
              <w:rPr>
                <w:spacing w:val="35"/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休　日</w:t>
            </w:r>
          </w:p>
        </w:tc>
        <w:tc>
          <w:tcPr>
            <w:tcW w:w="3587" w:type="dxa"/>
            <w:vAlign w:val="center"/>
          </w:tcPr>
          <w:p w:rsidR="00731162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日曜・祝日</w:t>
            </w:r>
            <w:r>
              <w:rPr>
                <w:rFonts w:hint="eastAsia"/>
                <w:szCs w:val="21"/>
              </w:rPr>
              <w:t>・その他</w:t>
            </w:r>
          </w:p>
          <w:p w:rsidR="00731162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年末年始（6日間</w:t>
            </w:r>
            <w:r w:rsidRPr="008E6954">
              <w:rPr>
                <w:szCs w:val="21"/>
              </w:rPr>
              <w:t>)</w:t>
            </w:r>
          </w:p>
        </w:tc>
      </w:tr>
      <w:tr w:rsidR="00731162" w:rsidTr="00B963C0"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130121" w:rsidRDefault="00731162" w:rsidP="00731162">
            <w:pPr>
              <w:ind w:firstLineChars="100" w:firstLine="220"/>
              <w:jc w:val="center"/>
              <w:rPr>
                <w:rFonts w:ascii="HGPｺﾞｼｯｸM" w:eastAsia="HGPｺﾞｼｯｸM" w:hAnsi="ＭＳ Ｐゴシック"/>
                <w:sz w:val="22"/>
              </w:rPr>
            </w:pPr>
            <w:r w:rsidRPr="00130121">
              <w:rPr>
                <w:rFonts w:ascii="HGPｺﾞｼｯｸM" w:eastAsia="HGPｺﾞｼｯｸM" w:hAnsi="ＭＳ Ｐゴシック" w:hint="eastAsia"/>
                <w:sz w:val="22"/>
              </w:rPr>
              <w:t>給　与</w:t>
            </w:r>
          </w:p>
          <w:p w:rsidR="00731162" w:rsidRPr="008E6954" w:rsidRDefault="00731162" w:rsidP="00FE37F4">
            <w:pPr>
              <w:ind w:firstLineChars="100" w:firstLine="180"/>
              <w:jc w:val="center"/>
              <w:rPr>
                <w:szCs w:val="21"/>
              </w:rPr>
            </w:pPr>
            <w:r w:rsidRPr="00AE45B3">
              <w:rPr>
                <w:rFonts w:ascii="HGPｺﾞｼｯｸM" w:eastAsia="HGPｺﾞｼｯｸM" w:hAnsi="ＭＳ Ｐゴシック" w:hint="eastAsia"/>
                <w:color w:val="FF0000"/>
                <w:sz w:val="18"/>
                <w:szCs w:val="18"/>
              </w:rPr>
              <w:t>（初任給）</w:t>
            </w:r>
          </w:p>
        </w:tc>
        <w:tc>
          <w:tcPr>
            <w:tcW w:w="3396" w:type="dxa"/>
            <w:tcBorders>
              <w:right w:val="double" w:sz="4" w:space="0" w:color="auto"/>
            </w:tcBorders>
            <w:vAlign w:val="center"/>
          </w:tcPr>
          <w:p w:rsidR="00731162" w:rsidRDefault="00731162" w:rsidP="00B963C0">
            <w:pPr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幼稚園教諭1種　170.000円</w:t>
            </w:r>
          </w:p>
          <w:p w:rsidR="00731162" w:rsidRPr="008E6954" w:rsidRDefault="00731162" w:rsidP="00B963C0">
            <w:pPr>
              <w:rPr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幼稚園教諭2種　160.000円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　与</w:t>
            </w:r>
          </w:p>
        </w:tc>
        <w:tc>
          <w:tcPr>
            <w:tcW w:w="3587" w:type="dxa"/>
            <w:vAlign w:val="center"/>
          </w:tcPr>
          <w:p w:rsidR="00731162" w:rsidRPr="00301BCE" w:rsidRDefault="00731162" w:rsidP="00FE37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時給　1.070円</w:t>
            </w:r>
          </w:p>
        </w:tc>
      </w:tr>
      <w:tr w:rsidR="00731162" w:rsidTr="00B963C0">
        <w:trPr>
          <w:trHeight w:val="300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662348" w:rsidRDefault="00731162" w:rsidP="00731162">
            <w:pPr>
              <w:ind w:firstLineChars="100" w:firstLine="210"/>
              <w:jc w:val="center"/>
              <w:rPr>
                <w:rFonts w:ascii="HGPｺﾞｼｯｸM" w:eastAsia="HGPｺﾞｼｯｸM" w:hAnsi="ＭＳ Ｐゴシック"/>
                <w:szCs w:val="21"/>
              </w:rPr>
            </w:pPr>
          </w:p>
          <w:p w:rsidR="00731162" w:rsidRPr="008E6954" w:rsidRDefault="00731162" w:rsidP="00731162">
            <w:pPr>
              <w:jc w:val="center"/>
              <w:rPr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kern w:val="0"/>
                <w:szCs w:val="21"/>
              </w:rPr>
              <w:t>賞与手当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E94536" w:rsidRDefault="00731162" w:rsidP="00731162">
            <w:pPr>
              <w:rPr>
                <w:rFonts w:ascii="HGPｺﾞｼｯｸM" w:eastAsia="HGPｺﾞｼｯｸM" w:hAnsi="ＭＳ Ｐゴシック"/>
                <w:color w:val="FF0000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賞与</w:t>
            </w:r>
            <w:r w:rsidRPr="002E5C68"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3.5ヶ月</w:t>
            </w:r>
            <w:r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（2年目から4.0ヶ月）</w:t>
            </w:r>
          </w:p>
          <w:p w:rsidR="00731162" w:rsidRDefault="00731162" w:rsidP="00731162">
            <w:pPr>
              <w:ind w:firstLineChars="200" w:firstLine="420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（夏季、冬季、期末）</w:t>
            </w:r>
          </w:p>
          <w:p w:rsidR="00731162" w:rsidRPr="002E5C68" w:rsidRDefault="00731162" w:rsidP="00731162">
            <w:pPr>
              <w:rPr>
                <w:rFonts w:ascii="HGPｺﾞｼｯｸM" w:eastAsia="HGPｺﾞｼｯｸM" w:hAnsi="ＭＳ Ｐゴシック"/>
                <w:color w:val="FF0000"/>
                <w:szCs w:val="21"/>
              </w:rPr>
            </w:pPr>
            <w:r w:rsidRPr="002E5C68"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燃料手当①世帯主105.000円</w:t>
            </w:r>
          </w:p>
          <w:p w:rsidR="00731162" w:rsidRPr="002E5C68" w:rsidRDefault="00731162" w:rsidP="00731162">
            <w:pPr>
              <w:ind w:firstLineChars="400" w:firstLine="840"/>
              <w:rPr>
                <w:rFonts w:ascii="HGPｺﾞｼｯｸM" w:eastAsia="HGPｺﾞｼｯｸM" w:hAnsi="ＭＳ Ｐゴシック"/>
                <w:color w:val="FF0000"/>
                <w:szCs w:val="21"/>
              </w:rPr>
            </w:pPr>
            <w:r w:rsidRPr="002E5C68"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②準世帯主　70.000円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2E5C68">
              <w:rPr>
                <w:rFonts w:ascii="HGPｺﾞｼｯｸM" w:eastAsia="HGPｺﾞｼｯｸM" w:hAnsi="ＭＳ Ｐゴシック" w:hint="eastAsia"/>
                <w:color w:val="FF0000"/>
                <w:szCs w:val="21"/>
              </w:rPr>
              <w:t>③非世帯主　49.000円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与</w:t>
            </w:r>
          </w:p>
        </w:tc>
        <w:tc>
          <w:tcPr>
            <w:tcW w:w="3587" w:type="dxa"/>
            <w:vAlign w:val="center"/>
          </w:tcPr>
          <w:p w:rsidR="00731162" w:rsidRDefault="00731162" w:rsidP="00B963C0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期末手当（3月）6ヶ月以上勤務</w:t>
            </w:r>
          </w:p>
          <w:p w:rsidR="00731162" w:rsidRPr="00301BCE" w:rsidRDefault="00731162" w:rsidP="00B963C0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20.000円</w:t>
            </w:r>
          </w:p>
        </w:tc>
      </w:tr>
      <w:tr w:rsidR="00731162" w:rsidTr="00FE37F4">
        <w:trPr>
          <w:trHeight w:val="240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vAlign w:val="center"/>
          </w:tcPr>
          <w:p w:rsidR="00731162" w:rsidRPr="00662348" w:rsidRDefault="00731162" w:rsidP="0073116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通勤手当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6E70EB" w:rsidRDefault="00731162" w:rsidP="0073116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6E70EB">
              <w:rPr>
                <w:rFonts w:ascii="HGPｺﾞｼｯｸM" w:eastAsia="HGPｺﾞｼｯｸM" w:hAnsi="ＭＳ Ｐゴシック" w:hint="eastAsia"/>
                <w:szCs w:val="21"/>
              </w:rPr>
              <w:t>2㎞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以上に支給　上限20.000円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662348" w:rsidRDefault="00731162" w:rsidP="00731162">
            <w:pPr>
              <w:jc w:val="center"/>
              <w:rPr>
                <w:rFonts w:ascii="HGPｺﾞｼｯｸM" w:eastAsia="HGPｺﾞｼｯｸM" w:hAnsi="ＭＳ Ｐゴシック"/>
                <w:szCs w:val="21"/>
              </w:rPr>
            </w:pPr>
            <w:r>
              <w:rPr>
                <w:rFonts w:ascii="HGPｺﾞｼｯｸM" w:eastAsia="HGPｺﾞｼｯｸM" w:hAnsi="ＭＳ Ｐゴシック" w:hint="eastAsia"/>
                <w:szCs w:val="21"/>
              </w:rPr>
              <w:t>通勤手当</w:t>
            </w:r>
          </w:p>
        </w:tc>
        <w:tc>
          <w:tcPr>
            <w:tcW w:w="3587" w:type="dxa"/>
          </w:tcPr>
          <w:p w:rsidR="00731162" w:rsidRPr="006E70EB" w:rsidRDefault="00731162" w:rsidP="00731162">
            <w:pPr>
              <w:rPr>
                <w:rFonts w:ascii="HGPｺﾞｼｯｸM" w:eastAsia="HGPｺﾞｼｯｸM" w:hAnsi="ＭＳ Ｐゴシック"/>
                <w:szCs w:val="21"/>
              </w:rPr>
            </w:pPr>
            <w:r w:rsidRPr="006E70EB">
              <w:rPr>
                <w:rFonts w:ascii="HGPｺﾞｼｯｸM" w:eastAsia="HGPｺﾞｼｯｸM" w:hAnsi="ＭＳ Ｐゴシック" w:hint="eastAsia"/>
                <w:szCs w:val="21"/>
              </w:rPr>
              <w:t>2㎞</w:t>
            </w:r>
            <w:r>
              <w:rPr>
                <w:rFonts w:ascii="HGPｺﾞｼｯｸM" w:eastAsia="HGPｺﾞｼｯｸM" w:hAnsi="ＭＳ Ｐゴシック" w:hint="eastAsia"/>
                <w:szCs w:val="21"/>
              </w:rPr>
              <w:t>以上に支給　上限20.000円</w:t>
            </w:r>
          </w:p>
        </w:tc>
      </w:tr>
      <w:tr w:rsidR="00731162" w:rsidTr="00FE37F4">
        <w:trPr>
          <w:trHeight w:val="372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給食費控除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731162" w:rsidRPr="006E70EB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月額　3.000円徴収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731162" w:rsidRPr="00731162" w:rsidRDefault="00731162" w:rsidP="00731162">
            <w:pPr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szCs w:val="21"/>
              </w:rPr>
              <w:t>給食費控除</w:t>
            </w:r>
          </w:p>
        </w:tc>
        <w:tc>
          <w:tcPr>
            <w:tcW w:w="3587" w:type="dxa"/>
          </w:tcPr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1食</w:t>
            </w:r>
            <w:r w:rsidR="00FE37F4">
              <w:rPr>
                <w:rFonts w:hint="eastAsia"/>
                <w:szCs w:val="21"/>
              </w:rPr>
              <w:t xml:space="preserve">　150円</w:t>
            </w:r>
          </w:p>
        </w:tc>
      </w:tr>
      <w:tr w:rsidR="00731162" w:rsidTr="00FE37F4">
        <w:trPr>
          <w:trHeight w:val="204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その他手当</w:t>
            </w:r>
          </w:p>
        </w:tc>
        <w:tc>
          <w:tcPr>
            <w:tcW w:w="3396" w:type="dxa"/>
            <w:tcBorders>
              <w:bottom w:val="single" w:sz="4" w:space="0" w:color="auto"/>
              <w:right w:val="double" w:sz="4" w:space="0" w:color="auto"/>
            </w:tcBorders>
          </w:tcPr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処遇改善手当5.000円～40.000円</w:t>
            </w:r>
          </w:p>
        </w:tc>
        <w:tc>
          <w:tcPr>
            <w:tcW w:w="1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その他手当</w:t>
            </w:r>
          </w:p>
        </w:tc>
        <w:tc>
          <w:tcPr>
            <w:tcW w:w="3587" w:type="dxa"/>
            <w:tcBorders>
              <w:bottom w:val="single" w:sz="4" w:space="0" w:color="auto"/>
            </w:tcBorders>
          </w:tcPr>
          <w:p w:rsidR="00731162" w:rsidRDefault="00731162" w:rsidP="00731162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処遇改善手当5.000円～</w:t>
            </w:r>
            <w:r>
              <w:rPr>
                <w:rFonts w:hint="eastAsia"/>
                <w:szCs w:val="21"/>
              </w:rPr>
              <w:t>1</w:t>
            </w:r>
            <w:r>
              <w:rPr>
                <w:rFonts w:hint="eastAsia"/>
                <w:szCs w:val="21"/>
              </w:rPr>
              <w:t>0.000円</w:t>
            </w:r>
          </w:p>
        </w:tc>
      </w:tr>
      <w:tr w:rsidR="00731162" w:rsidTr="00FE37F4">
        <w:trPr>
          <w:trHeight w:val="312"/>
        </w:trPr>
        <w:tc>
          <w:tcPr>
            <w:tcW w:w="582" w:type="dxa"/>
            <w:vMerge/>
          </w:tcPr>
          <w:p w:rsidR="00731162" w:rsidRDefault="00731162" w:rsidP="00731162"/>
        </w:tc>
        <w:tc>
          <w:tcPr>
            <w:tcW w:w="1557" w:type="dxa"/>
            <w:tcBorders>
              <w:bottom w:val="single" w:sz="4" w:space="0" w:color="auto"/>
            </w:tcBorders>
            <w:vAlign w:val="center"/>
          </w:tcPr>
          <w:p w:rsidR="00731162" w:rsidRPr="008E6954" w:rsidRDefault="00731162" w:rsidP="00731162">
            <w:pPr>
              <w:jc w:val="center"/>
              <w:rPr>
                <w:kern w:val="0"/>
                <w:szCs w:val="21"/>
              </w:rPr>
            </w:pPr>
            <w:r w:rsidRPr="00FE37F4">
              <w:rPr>
                <w:rFonts w:hint="eastAsia"/>
                <w:spacing w:val="315"/>
                <w:kern w:val="0"/>
                <w:szCs w:val="21"/>
                <w:fitText w:val="1050" w:id="-1268578298"/>
              </w:rPr>
              <w:t>保</w:t>
            </w:r>
            <w:r w:rsidRPr="00FE37F4">
              <w:rPr>
                <w:rFonts w:hint="eastAsia"/>
                <w:kern w:val="0"/>
                <w:szCs w:val="21"/>
                <w:fitText w:val="1050" w:id="-1268578298"/>
              </w:rPr>
              <w:t>険</w:t>
            </w:r>
          </w:p>
        </w:tc>
        <w:tc>
          <w:tcPr>
            <w:tcW w:w="3396" w:type="dxa"/>
            <w:tcBorders>
              <w:bottom w:val="single" w:sz="4" w:space="0" w:color="auto"/>
              <w:right w:val="double" w:sz="4" w:space="0" w:color="auto"/>
            </w:tcBorders>
          </w:tcPr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1、私学共済（健康保険・年金）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2、労働保険（雇用・労災）</w:t>
            </w:r>
          </w:p>
          <w:p w:rsidR="00731162" w:rsidRPr="008E6954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3、業務災害総合保険</w:t>
            </w:r>
          </w:p>
          <w:p w:rsidR="00731162" w:rsidRDefault="00731162" w:rsidP="00731162">
            <w:pPr>
              <w:rPr>
                <w:szCs w:val="21"/>
              </w:rPr>
            </w:pPr>
            <w:r w:rsidRPr="008E6954">
              <w:rPr>
                <w:rFonts w:hint="eastAsia"/>
                <w:szCs w:val="21"/>
              </w:rPr>
              <w:t>4、北私幼退職手当資金給付事業</w:t>
            </w:r>
          </w:p>
        </w:tc>
        <w:tc>
          <w:tcPr>
            <w:tcW w:w="1414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731162" w:rsidRPr="00731162" w:rsidRDefault="00FE37F4" w:rsidP="00731162">
            <w:pPr>
              <w:rPr>
                <w:spacing w:val="35"/>
                <w:kern w:val="0"/>
                <w:szCs w:val="21"/>
              </w:rPr>
            </w:pPr>
            <w:r w:rsidRPr="00FE37F4">
              <w:rPr>
                <w:rFonts w:hint="eastAsia"/>
                <w:spacing w:val="315"/>
                <w:kern w:val="0"/>
                <w:szCs w:val="21"/>
                <w:fitText w:val="1050" w:id="-1268578298"/>
              </w:rPr>
              <w:t>保</w:t>
            </w:r>
            <w:r w:rsidRPr="00FE37F4">
              <w:rPr>
                <w:rFonts w:hint="eastAsia"/>
                <w:kern w:val="0"/>
                <w:szCs w:val="21"/>
                <w:fitText w:val="1050" w:id="-1268578298"/>
              </w:rPr>
              <w:t>険</w:t>
            </w:r>
          </w:p>
        </w:tc>
        <w:tc>
          <w:tcPr>
            <w:tcW w:w="3587" w:type="dxa"/>
            <w:tcBorders>
              <w:bottom w:val="single" w:sz="4" w:space="0" w:color="auto"/>
            </w:tcBorders>
            <w:vAlign w:val="center"/>
          </w:tcPr>
          <w:p w:rsidR="00731162" w:rsidRPr="008E6954" w:rsidRDefault="00731162" w:rsidP="00FE37F4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1、</w:t>
            </w:r>
            <w:r w:rsidRPr="008E6954">
              <w:rPr>
                <w:rFonts w:hint="eastAsia"/>
                <w:szCs w:val="21"/>
              </w:rPr>
              <w:t>労働保険（雇用・労災）</w:t>
            </w:r>
          </w:p>
          <w:p w:rsidR="00731162" w:rsidRDefault="00FE37F4" w:rsidP="00FE37F4">
            <w:pPr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  <w:r w:rsidR="00731162" w:rsidRPr="008E6954">
              <w:rPr>
                <w:rFonts w:hint="eastAsia"/>
                <w:szCs w:val="21"/>
              </w:rPr>
              <w:t>、業務災害総合保険</w:t>
            </w:r>
          </w:p>
        </w:tc>
      </w:tr>
      <w:tr w:rsidR="00FE37F4" w:rsidTr="00FE37F4">
        <w:trPr>
          <w:trHeight w:val="300"/>
        </w:trPr>
        <w:tc>
          <w:tcPr>
            <w:tcW w:w="582" w:type="dxa"/>
            <w:vMerge/>
          </w:tcPr>
          <w:p w:rsidR="00FE37F4" w:rsidRDefault="00FE37F4" w:rsidP="00FE37F4"/>
        </w:tc>
        <w:tc>
          <w:tcPr>
            <w:tcW w:w="1557" w:type="dxa"/>
            <w:vAlign w:val="center"/>
          </w:tcPr>
          <w:p w:rsidR="00FE37F4" w:rsidRPr="00731162" w:rsidRDefault="00FE37F4" w:rsidP="00FE37F4">
            <w:pPr>
              <w:jc w:val="center"/>
              <w:rPr>
                <w:spacing w:val="35"/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有給休暇</w:t>
            </w:r>
          </w:p>
        </w:tc>
        <w:tc>
          <w:tcPr>
            <w:tcW w:w="3396" w:type="dxa"/>
            <w:tcBorders>
              <w:right w:val="double" w:sz="4" w:space="0" w:color="auto"/>
            </w:tcBorders>
          </w:tcPr>
          <w:p w:rsidR="00FE37F4" w:rsidRPr="00FE37F4" w:rsidRDefault="00FE37F4" w:rsidP="00FE37F4">
            <w:pPr>
              <w:rPr>
                <w:rFonts w:ascii="HGPｺﾞｼｯｸM" w:eastAsia="HGPｺﾞｼｯｸM" w:hAnsi="ＭＳ Ｐゴシック" w:hint="eastAsia"/>
                <w:szCs w:val="21"/>
              </w:rPr>
            </w:pPr>
            <w:r w:rsidRPr="00464010">
              <w:rPr>
                <w:rFonts w:ascii="HGPｺﾞｼｯｸM" w:eastAsia="HGPｺﾞｼｯｸM" w:hAnsi="ＭＳ Ｐゴシック" w:hint="eastAsia"/>
                <w:szCs w:val="21"/>
              </w:rPr>
              <w:t>有給休暇実績（5日～20日）</w:t>
            </w:r>
          </w:p>
        </w:tc>
        <w:tc>
          <w:tcPr>
            <w:tcW w:w="1414" w:type="dxa"/>
            <w:tcBorders>
              <w:left w:val="double" w:sz="4" w:space="0" w:color="auto"/>
            </w:tcBorders>
            <w:vAlign w:val="center"/>
          </w:tcPr>
          <w:p w:rsidR="00FE37F4" w:rsidRPr="00731162" w:rsidRDefault="00FE37F4" w:rsidP="00FE37F4">
            <w:pPr>
              <w:jc w:val="center"/>
              <w:rPr>
                <w:spacing w:val="35"/>
                <w:kern w:val="0"/>
                <w:szCs w:val="21"/>
              </w:rPr>
            </w:pPr>
            <w:r>
              <w:rPr>
                <w:rFonts w:hint="eastAsia"/>
                <w:spacing w:val="35"/>
                <w:kern w:val="0"/>
                <w:szCs w:val="21"/>
              </w:rPr>
              <w:t>有給休暇</w:t>
            </w:r>
          </w:p>
        </w:tc>
        <w:tc>
          <w:tcPr>
            <w:tcW w:w="3587" w:type="dxa"/>
          </w:tcPr>
          <w:p w:rsidR="00FE37F4" w:rsidRPr="00FE37F4" w:rsidRDefault="00FE37F4" w:rsidP="00FE37F4">
            <w:pPr>
              <w:rPr>
                <w:rFonts w:ascii="HGPｺﾞｼｯｸM" w:eastAsia="HGPｺﾞｼｯｸM" w:hAnsi="ＭＳ Ｐゴシック" w:hint="eastAsia"/>
                <w:szCs w:val="21"/>
              </w:rPr>
            </w:pPr>
            <w:r w:rsidRPr="00464010">
              <w:rPr>
                <w:rFonts w:ascii="HGPｺﾞｼｯｸM" w:eastAsia="HGPｺﾞｼｯｸM" w:hAnsi="ＭＳ Ｐゴシック" w:hint="eastAsia"/>
                <w:szCs w:val="21"/>
              </w:rPr>
              <w:t>有給休暇実績（5日～20日）</w:t>
            </w:r>
          </w:p>
        </w:tc>
      </w:tr>
      <w:tr w:rsidR="00FE37F4" w:rsidTr="00B963C0">
        <w:trPr>
          <w:trHeight w:val="1481"/>
        </w:trPr>
        <w:tc>
          <w:tcPr>
            <w:tcW w:w="10536" w:type="dxa"/>
            <w:gridSpan w:val="5"/>
          </w:tcPr>
          <w:p w:rsidR="00B963C0" w:rsidRDefault="00B963C0" w:rsidP="00B963C0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＜応募書類＞</w:t>
            </w:r>
            <w:r>
              <w:rPr>
                <w:rFonts w:asciiTheme="majorHAnsi" w:eastAsiaTheme="majorHAnsi" w:hAnsiTheme="majorHAnsi" w:hint="eastAsia"/>
                <w:szCs w:val="21"/>
              </w:rPr>
              <w:t>＊履歴書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　　　</w:t>
            </w:r>
            <w:r>
              <w:rPr>
                <w:rFonts w:asciiTheme="majorHAnsi" w:eastAsiaTheme="majorHAnsi" w:hAnsiTheme="majorHAnsi" w:hint="eastAsia"/>
                <w:szCs w:val="21"/>
              </w:rPr>
              <w:t>＜選考方法＞＊面接</w:t>
            </w:r>
            <w:r>
              <w:rPr>
                <w:rFonts w:asciiTheme="majorHAnsi" w:eastAsiaTheme="majorHAnsi" w:hAnsiTheme="majorHAnsi" w:hint="eastAsia"/>
                <w:szCs w:val="21"/>
              </w:rPr>
              <w:t xml:space="preserve">　</w:t>
            </w:r>
          </w:p>
          <w:p w:rsidR="00B963C0" w:rsidRDefault="00B963C0" w:rsidP="00B963C0">
            <w:pPr>
              <w:rPr>
                <w:rFonts w:asciiTheme="majorHAnsi" w:eastAsiaTheme="majorHAnsi" w:hAnsiTheme="majorHAnsi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&lt;その他＞</w:t>
            </w:r>
          </w:p>
          <w:p w:rsidR="00FE37F4" w:rsidRDefault="00B963C0" w:rsidP="00FE37F4">
            <w:pPr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＊見学・面談の希望のかたは、日程調整の上ご来園ください</w:t>
            </w:r>
          </w:p>
          <w:p w:rsidR="00B963C0" w:rsidRPr="00B963C0" w:rsidRDefault="00B963C0" w:rsidP="00B963C0">
            <w:pPr>
              <w:rPr>
                <w:rFonts w:asciiTheme="majorHAnsi" w:eastAsiaTheme="majorHAnsi" w:hAnsiTheme="majorHAnsi" w:hint="eastAsia"/>
                <w:szCs w:val="21"/>
              </w:rPr>
            </w:pPr>
            <w:r>
              <w:rPr>
                <w:rFonts w:asciiTheme="majorHAnsi" w:eastAsiaTheme="majorHAnsi" w:hAnsiTheme="majorHAnsi" w:hint="eastAsia"/>
                <w:szCs w:val="21"/>
              </w:rPr>
              <w:t>＊担当　園長　新田　成子</w:t>
            </w:r>
          </w:p>
        </w:tc>
      </w:tr>
    </w:tbl>
    <w:p w:rsidR="0064167F" w:rsidRPr="00731162" w:rsidRDefault="00B963C0">
      <w:pPr>
        <w:rPr>
          <w:rFonts w:hint="eastAsia"/>
        </w:rPr>
      </w:pPr>
    </w:p>
    <w:sectPr w:rsidR="0064167F" w:rsidRPr="00731162" w:rsidSect="0073116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162"/>
    <w:rsid w:val="00352631"/>
    <w:rsid w:val="00731162"/>
    <w:rsid w:val="00B14609"/>
    <w:rsid w:val="00B963C0"/>
    <w:rsid w:val="00FE3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640A460"/>
  <w15:chartTrackingRefBased/>
  <w15:docId w15:val="{DD260F24-E4F2-4E0D-B786-484F7C1F7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11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311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gahag.net/001659-music-note-frame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148</Words>
  <Characters>845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帯広東幼稚園</dc:creator>
  <cp:keywords/>
  <dc:description/>
  <cp:lastModifiedBy>帯広東幼稚園</cp:lastModifiedBy>
  <cp:revision>1</cp:revision>
  <dcterms:created xsi:type="dcterms:W3CDTF">2023-04-12T03:07:00Z</dcterms:created>
  <dcterms:modified xsi:type="dcterms:W3CDTF">2023-04-12T03:37:00Z</dcterms:modified>
</cp:coreProperties>
</file>